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EF" w:rsidRDefault="00F158EF" w:rsidP="00F158EF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905000" cy="10477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ytem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158" cy="10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8EF" w:rsidRDefault="00F158EF" w:rsidP="0017614C">
      <w:pPr>
        <w:spacing w:after="0"/>
        <w:rPr>
          <w:b/>
          <w:sz w:val="28"/>
          <w:szCs w:val="28"/>
        </w:rPr>
      </w:pPr>
    </w:p>
    <w:p w:rsidR="00F158EF" w:rsidRDefault="00F158EF" w:rsidP="0017614C">
      <w:pPr>
        <w:spacing w:after="0"/>
        <w:rPr>
          <w:b/>
          <w:sz w:val="28"/>
          <w:szCs w:val="28"/>
        </w:rPr>
      </w:pPr>
    </w:p>
    <w:p w:rsidR="00F158EF" w:rsidRDefault="00C51BF2" w:rsidP="0017614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Tanden verdienen teamwork:</w:t>
      </w:r>
      <w:bookmarkStart w:id="0" w:name="_GoBack"/>
      <w:bookmarkEnd w:id="0"/>
    </w:p>
    <w:p w:rsidR="001843C3" w:rsidRPr="0017614C" w:rsidRDefault="0017614C" w:rsidP="0017614C">
      <w:pPr>
        <w:spacing w:after="0"/>
        <w:rPr>
          <w:b/>
          <w:sz w:val="28"/>
          <w:szCs w:val="28"/>
        </w:rPr>
      </w:pPr>
      <w:r w:rsidRPr="0017614C">
        <w:rPr>
          <w:b/>
          <w:sz w:val="28"/>
          <w:szCs w:val="28"/>
        </w:rPr>
        <w:t>Het lustrumcongres van de Van Hoytema stichting voor het hele team</w:t>
      </w:r>
    </w:p>
    <w:p w:rsidR="00F158EF" w:rsidRDefault="00F158EF" w:rsidP="0017614C">
      <w:pPr>
        <w:spacing w:after="0"/>
      </w:pPr>
    </w:p>
    <w:p w:rsidR="0017614C" w:rsidRDefault="0017614C" w:rsidP="0017614C">
      <w:pPr>
        <w:spacing w:after="0"/>
      </w:pPr>
      <w:r>
        <w:t>2 november 2018</w:t>
      </w:r>
    </w:p>
    <w:p w:rsidR="00F158EF" w:rsidRDefault="00F158EF" w:rsidP="0017614C">
      <w:pPr>
        <w:spacing w:after="0"/>
      </w:pPr>
    </w:p>
    <w:p w:rsidR="00F158EF" w:rsidRDefault="00F158EF" w:rsidP="0017614C">
      <w:pPr>
        <w:spacing w:after="0"/>
      </w:pPr>
    </w:p>
    <w:p w:rsidR="0017614C" w:rsidRDefault="0017614C" w:rsidP="0017614C">
      <w:pPr>
        <w:spacing w:after="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977"/>
        <w:gridCol w:w="709"/>
        <w:gridCol w:w="1276"/>
        <w:gridCol w:w="2971"/>
      </w:tblGrid>
      <w:tr w:rsidR="0017614C" w:rsidTr="00F158EF">
        <w:tc>
          <w:tcPr>
            <w:tcW w:w="4106" w:type="dxa"/>
            <w:gridSpan w:val="2"/>
          </w:tcPr>
          <w:p w:rsidR="0017614C" w:rsidRPr="00F158EF" w:rsidRDefault="0017614C" w:rsidP="0017614C">
            <w:pPr>
              <w:rPr>
                <w:b/>
                <w:sz w:val="24"/>
                <w:szCs w:val="24"/>
              </w:rPr>
            </w:pPr>
            <w:r w:rsidRPr="00F158EF">
              <w:rPr>
                <w:b/>
                <w:sz w:val="24"/>
                <w:szCs w:val="24"/>
              </w:rPr>
              <w:t xml:space="preserve">Tandartsen / </w:t>
            </w:r>
            <w:r w:rsidR="00102ED2" w:rsidRPr="00F158EF">
              <w:rPr>
                <w:b/>
                <w:sz w:val="24"/>
                <w:szCs w:val="24"/>
              </w:rPr>
              <w:t>mondhygiënisten</w:t>
            </w:r>
          </w:p>
        </w:tc>
        <w:tc>
          <w:tcPr>
            <w:tcW w:w="709" w:type="dxa"/>
          </w:tcPr>
          <w:p w:rsidR="0017614C" w:rsidRPr="00F158EF" w:rsidRDefault="0017614C" w:rsidP="0017614C">
            <w:pPr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:rsidR="0017614C" w:rsidRPr="00F158EF" w:rsidRDefault="0017614C" w:rsidP="0017614C">
            <w:pPr>
              <w:rPr>
                <w:b/>
                <w:sz w:val="24"/>
                <w:szCs w:val="24"/>
              </w:rPr>
            </w:pPr>
            <w:r w:rsidRPr="00F158EF">
              <w:rPr>
                <w:b/>
                <w:sz w:val="24"/>
                <w:szCs w:val="24"/>
              </w:rPr>
              <w:t>Assistenten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9.00 uur</w:t>
            </w:r>
          </w:p>
        </w:tc>
        <w:tc>
          <w:tcPr>
            <w:tcW w:w="2977" w:type="dxa"/>
          </w:tcPr>
          <w:p w:rsidR="0017614C" w:rsidRDefault="0017614C" w:rsidP="0017614C">
            <w:r>
              <w:t>Inleiding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9.00 uur</w:t>
            </w:r>
          </w:p>
        </w:tc>
        <w:tc>
          <w:tcPr>
            <w:tcW w:w="2971" w:type="dxa"/>
          </w:tcPr>
          <w:p w:rsidR="0017614C" w:rsidRDefault="0017614C" w:rsidP="0017614C">
            <w:r>
              <w:t>Inleiding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9.15 uur</w:t>
            </w:r>
          </w:p>
        </w:tc>
        <w:tc>
          <w:tcPr>
            <w:tcW w:w="2977" w:type="dxa"/>
          </w:tcPr>
          <w:p w:rsidR="0017614C" w:rsidRDefault="00C43B75" w:rsidP="0017614C">
            <w:r>
              <w:t>Een afwijking op de röntgenfoto: wat is het en hoe nu verder?</w:t>
            </w:r>
          </w:p>
          <w:p w:rsidR="0017614C" w:rsidRDefault="0017614C" w:rsidP="0017614C">
            <w:r>
              <w:t>Dhr. J. de Visscher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9.15 uur</w:t>
            </w:r>
          </w:p>
        </w:tc>
        <w:tc>
          <w:tcPr>
            <w:tcW w:w="2971" w:type="dxa"/>
          </w:tcPr>
          <w:p w:rsidR="0017614C" w:rsidRDefault="00102ED2" w:rsidP="0017614C">
            <w:r>
              <w:rPr>
                <w:rFonts w:cs="Arial"/>
                <w:sz w:val="24"/>
                <w:szCs w:val="24"/>
              </w:rPr>
              <w:t>Optimale agendaplanning in de praktijk</w:t>
            </w:r>
            <w:r>
              <w:t xml:space="preserve"> </w:t>
            </w:r>
            <w:r>
              <w:br/>
            </w:r>
            <w:r w:rsidR="0017614C">
              <w:t>Dhr. A. Tolmeijer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10.00 uur</w:t>
            </w:r>
          </w:p>
        </w:tc>
        <w:tc>
          <w:tcPr>
            <w:tcW w:w="2977" w:type="dxa"/>
          </w:tcPr>
          <w:p w:rsidR="0017614C" w:rsidRDefault="00610426" w:rsidP="0017614C">
            <w:r>
              <w:t>Tandheelkunde bij kinderen: als team maken we het verschil!</w:t>
            </w:r>
          </w:p>
          <w:p w:rsidR="0017614C" w:rsidRDefault="0017614C" w:rsidP="0017614C">
            <w:r>
              <w:t>Mevr. M. A. de Groot-Nievaart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10.00 uur</w:t>
            </w:r>
          </w:p>
        </w:tc>
        <w:tc>
          <w:tcPr>
            <w:tcW w:w="2971" w:type="dxa"/>
          </w:tcPr>
          <w:p w:rsidR="0017614C" w:rsidRDefault="00C43B75" w:rsidP="0017614C">
            <w:r>
              <w:t>Implantaten: eerste keus!</w:t>
            </w:r>
          </w:p>
          <w:p w:rsidR="0017614C" w:rsidRDefault="0017614C" w:rsidP="0017614C">
            <w:r>
              <w:t xml:space="preserve">Dhr. R. </w:t>
            </w:r>
            <w:proofErr w:type="spellStart"/>
            <w:r>
              <w:t>Goené</w:t>
            </w:r>
            <w:proofErr w:type="spellEnd"/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10.45 uur</w:t>
            </w:r>
          </w:p>
        </w:tc>
        <w:tc>
          <w:tcPr>
            <w:tcW w:w="2977" w:type="dxa"/>
          </w:tcPr>
          <w:p w:rsidR="0017614C" w:rsidRDefault="0017614C" w:rsidP="0017614C">
            <w:r>
              <w:t>Pauze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10.45 uur</w:t>
            </w:r>
          </w:p>
        </w:tc>
        <w:tc>
          <w:tcPr>
            <w:tcW w:w="2971" w:type="dxa"/>
          </w:tcPr>
          <w:p w:rsidR="0017614C" w:rsidRDefault="0017614C" w:rsidP="0017614C">
            <w:r>
              <w:t>Pauze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11.15 uur</w:t>
            </w:r>
          </w:p>
        </w:tc>
        <w:tc>
          <w:tcPr>
            <w:tcW w:w="2977" w:type="dxa"/>
          </w:tcPr>
          <w:p w:rsidR="0017614C" w:rsidRDefault="00102ED2" w:rsidP="00102ED2">
            <w:r w:rsidRPr="00102ED2">
              <w:t xml:space="preserve">Optimale agendaplanning in de praktijk </w:t>
            </w:r>
            <w:r>
              <w:br/>
            </w:r>
            <w:r w:rsidR="0017614C">
              <w:t>Dhr. A. Tolmeijer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11.15 uur</w:t>
            </w:r>
          </w:p>
        </w:tc>
        <w:tc>
          <w:tcPr>
            <w:tcW w:w="2971" w:type="dxa"/>
          </w:tcPr>
          <w:p w:rsidR="0017614C" w:rsidRDefault="00C43B75" w:rsidP="0017614C">
            <w:r>
              <w:t>Wat zie ik op de röntgenfoto?</w:t>
            </w:r>
          </w:p>
          <w:p w:rsidR="0017614C" w:rsidRDefault="0017614C" w:rsidP="0017614C">
            <w:r>
              <w:t>Dhr. J. de Visscher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12.15 uur</w:t>
            </w:r>
          </w:p>
        </w:tc>
        <w:tc>
          <w:tcPr>
            <w:tcW w:w="2977" w:type="dxa"/>
          </w:tcPr>
          <w:p w:rsidR="0017614C" w:rsidRDefault="0017614C" w:rsidP="0017614C">
            <w:r>
              <w:t>Pauze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12.15 uur</w:t>
            </w:r>
          </w:p>
        </w:tc>
        <w:tc>
          <w:tcPr>
            <w:tcW w:w="2971" w:type="dxa"/>
          </w:tcPr>
          <w:p w:rsidR="0017614C" w:rsidRDefault="0017614C" w:rsidP="0017614C">
            <w:r>
              <w:t>Pauze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13.15 uur</w:t>
            </w:r>
          </w:p>
        </w:tc>
        <w:tc>
          <w:tcPr>
            <w:tcW w:w="2977" w:type="dxa"/>
          </w:tcPr>
          <w:p w:rsidR="0017614C" w:rsidRDefault="00951A87" w:rsidP="0017614C">
            <w:proofErr w:type="spellStart"/>
            <w:r>
              <w:t>Endokronen</w:t>
            </w:r>
            <w:proofErr w:type="spellEnd"/>
            <w:r>
              <w:t>-wanneer de bodem in zicht komt.</w:t>
            </w:r>
          </w:p>
          <w:p w:rsidR="0017614C" w:rsidRDefault="0017614C" w:rsidP="0017614C">
            <w:r>
              <w:t>Dhr. M. de Kui</w:t>
            </w:r>
            <w:r w:rsidR="00C51E49">
              <w:t>j</w:t>
            </w:r>
            <w:r>
              <w:t>per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13.15 uur</w:t>
            </w:r>
          </w:p>
        </w:tc>
        <w:tc>
          <w:tcPr>
            <w:tcW w:w="2971" w:type="dxa"/>
          </w:tcPr>
          <w:p w:rsidR="0017614C" w:rsidRDefault="0017614C" w:rsidP="0017614C">
            <w:r>
              <w:t>Workshops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14.15 uur</w:t>
            </w:r>
          </w:p>
        </w:tc>
        <w:tc>
          <w:tcPr>
            <w:tcW w:w="2977" w:type="dxa"/>
          </w:tcPr>
          <w:p w:rsidR="0017614C" w:rsidRDefault="00C43B75" w:rsidP="0017614C">
            <w:r>
              <w:t>Implantologie.NU</w:t>
            </w:r>
          </w:p>
          <w:p w:rsidR="0017614C" w:rsidRDefault="0017614C" w:rsidP="0017614C">
            <w:r>
              <w:t xml:space="preserve">Dhr. R. </w:t>
            </w:r>
            <w:proofErr w:type="spellStart"/>
            <w:r>
              <w:t>Goené</w:t>
            </w:r>
            <w:proofErr w:type="spellEnd"/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14.00 uur</w:t>
            </w:r>
          </w:p>
        </w:tc>
        <w:tc>
          <w:tcPr>
            <w:tcW w:w="2971" w:type="dxa"/>
          </w:tcPr>
          <w:p w:rsidR="0017614C" w:rsidRDefault="00610426" w:rsidP="0017614C">
            <w:r>
              <w:t>Tandheelkunde bij kinderen: als team maken we het verschil!</w:t>
            </w:r>
          </w:p>
          <w:p w:rsidR="0017614C" w:rsidRDefault="0017614C" w:rsidP="0017614C">
            <w:r>
              <w:t>Mevr. M.A. de Groot-Nievaart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15.15 uur</w:t>
            </w:r>
          </w:p>
        </w:tc>
        <w:tc>
          <w:tcPr>
            <w:tcW w:w="2977" w:type="dxa"/>
          </w:tcPr>
          <w:p w:rsidR="0017614C" w:rsidRDefault="0017614C" w:rsidP="0017614C">
            <w:r>
              <w:t>Pauze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15.00 uur</w:t>
            </w:r>
          </w:p>
        </w:tc>
        <w:tc>
          <w:tcPr>
            <w:tcW w:w="2971" w:type="dxa"/>
          </w:tcPr>
          <w:p w:rsidR="0017614C" w:rsidRDefault="0017614C" w:rsidP="0017614C">
            <w:r>
              <w:t>Pauze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lastRenderedPageBreak/>
              <w:t>15.45 uur</w:t>
            </w:r>
          </w:p>
        </w:tc>
        <w:tc>
          <w:tcPr>
            <w:tcW w:w="2977" w:type="dxa"/>
          </w:tcPr>
          <w:p w:rsidR="0017614C" w:rsidRDefault="00C43B75" w:rsidP="0017614C">
            <w:r>
              <w:t>Cariës en parodontitis- ziekten of tekort?</w:t>
            </w:r>
          </w:p>
          <w:p w:rsidR="0017614C" w:rsidRDefault="0017614C" w:rsidP="0017614C">
            <w:r>
              <w:t>Dhr. H. Beekmans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15.30 uur</w:t>
            </w:r>
          </w:p>
        </w:tc>
        <w:tc>
          <w:tcPr>
            <w:tcW w:w="2971" w:type="dxa"/>
          </w:tcPr>
          <w:p w:rsidR="0017614C" w:rsidRDefault="0017614C" w:rsidP="0017614C">
            <w:r>
              <w:t>Workshop agressie</w:t>
            </w:r>
          </w:p>
          <w:p w:rsidR="0017614C" w:rsidRDefault="0017614C" w:rsidP="0017614C">
            <w:r>
              <w:t>Dhr. F. van Veen</w:t>
            </w:r>
          </w:p>
        </w:tc>
      </w:tr>
      <w:tr w:rsidR="0017614C" w:rsidTr="00F158EF">
        <w:tc>
          <w:tcPr>
            <w:tcW w:w="1129" w:type="dxa"/>
          </w:tcPr>
          <w:p w:rsidR="0017614C" w:rsidRDefault="0017614C" w:rsidP="0017614C"/>
        </w:tc>
        <w:tc>
          <w:tcPr>
            <w:tcW w:w="2977" w:type="dxa"/>
          </w:tcPr>
          <w:p w:rsidR="0017614C" w:rsidRDefault="0017614C" w:rsidP="0017614C"/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/>
        </w:tc>
        <w:tc>
          <w:tcPr>
            <w:tcW w:w="2971" w:type="dxa"/>
          </w:tcPr>
          <w:p w:rsidR="0017614C" w:rsidRDefault="0017614C" w:rsidP="0017614C"/>
        </w:tc>
      </w:tr>
      <w:tr w:rsidR="0017614C" w:rsidTr="00F158EF">
        <w:tc>
          <w:tcPr>
            <w:tcW w:w="1129" w:type="dxa"/>
          </w:tcPr>
          <w:p w:rsidR="0017614C" w:rsidRDefault="0017614C" w:rsidP="0017614C">
            <w:r>
              <w:t>17.00 uur</w:t>
            </w:r>
          </w:p>
        </w:tc>
        <w:tc>
          <w:tcPr>
            <w:tcW w:w="2977" w:type="dxa"/>
          </w:tcPr>
          <w:p w:rsidR="0017614C" w:rsidRDefault="0017614C" w:rsidP="0017614C">
            <w:r>
              <w:t>Afsluiting</w:t>
            </w:r>
          </w:p>
        </w:tc>
        <w:tc>
          <w:tcPr>
            <w:tcW w:w="709" w:type="dxa"/>
          </w:tcPr>
          <w:p w:rsidR="0017614C" w:rsidRDefault="0017614C" w:rsidP="0017614C"/>
        </w:tc>
        <w:tc>
          <w:tcPr>
            <w:tcW w:w="1276" w:type="dxa"/>
          </w:tcPr>
          <w:p w:rsidR="0017614C" w:rsidRDefault="0017614C" w:rsidP="0017614C">
            <w:r>
              <w:t>17.00 uur</w:t>
            </w:r>
          </w:p>
        </w:tc>
        <w:tc>
          <w:tcPr>
            <w:tcW w:w="2971" w:type="dxa"/>
          </w:tcPr>
          <w:p w:rsidR="0017614C" w:rsidRDefault="0017614C" w:rsidP="0017614C">
            <w:r>
              <w:t>Afsluiting</w:t>
            </w:r>
          </w:p>
        </w:tc>
      </w:tr>
    </w:tbl>
    <w:p w:rsidR="0017614C" w:rsidRPr="0017614C" w:rsidRDefault="0017614C" w:rsidP="0017614C">
      <w:pPr>
        <w:spacing w:after="0"/>
      </w:pPr>
    </w:p>
    <w:sectPr w:rsidR="0017614C" w:rsidRPr="00176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4C"/>
    <w:rsid w:val="00102ED2"/>
    <w:rsid w:val="0017614C"/>
    <w:rsid w:val="001843C3"/>
    <w:rsid w:val="00610426"/>
    <w:rsid w:val="00951A87"/>
    <w:rsid w:val="00C43B75"/>
    <w:rsid w:val="00C51BF2"/>
    <w:rsid w:val="00C51E49"/>
    <w:rsid w:val="00F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5B1C"/>
  <w15:chartTrackingRefBased/>
  <w15:docId w15:val="{AB8DD68B-4ACE-4BBE-9A52-95A81298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7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2</cp:revision>
  <dcterms:created xsi:type="dcterms:W3CDTF">2018-10-11T12:49:00Z</dcterms:created>
  <dcterms:modified xsi:type="dcterms:W3CDTF">2018-10-11T12:49:00Z</dcterms:modified>
</cp:coreProperties>
</file>